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475"/>
      </w:tblGrid>
      <w:tr w:rsidR="00691547" w:rsidTr="00925EA2"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1547" w:rsidRDefault="00691547" w:rsidP="00925E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учреждение «Социально-реабилитационный центр для несовершеннолетних»</w:t>
            </w:r>
            <w:r>
              <w:rPr>
                <w:sz w:val="28"/>
                <w:szCs w:val="28"/>
              </w:rPr>
              <w:br/>
              <w:t>ИНН 4213009076, КПП 421301001, ОКПО 69992512</w:t>
            </w:r>
          </w:p>
        </w:tc>
      </w:tr>
    </w:tbl>
    <w:p w:rsidR="00691547" w:rsidRPr="006717D4" w:rsidRDefault="00691547" w:rsidP="00691547">
      <w:pPr>
        <w:ind w:firstLine="567"/>
        <w:jc w:val="center"/>
        <w:rPr>
          <w:b/>
          <w:sz w:val="28"/>
          <w:szCs w:val="28"/>
        </w:rPr>
      </w:pPr>
    </w:p>
    <w:p w:rsidR="00691547" w:rsidRPr="006717D4" w:rsidRDefault="00691547" w:rsidP="00691547">
      <w:pPr>
        <w:ind w:firstLine="567"/>
        <w:jc w:val="center"/>
        <w:rPr>
          <w:b/>
          <w:sz w:val="28"/>
          <w:szCs w:val="28"/>
        </w:rPr>
      </w:pPr>
      <w:r w:rsidRPr="006717D4">
        <w:rPr>
          <w:b/>
          <w:sz w:val="28"/>
          <w:szCs w:val="28"/>
        </w:rPr>
        <w:t>Приказ</w:t>
      </w:r>
    </w:p>
    <w:p w:rsidR="00691547" w:rsidRPr="006717D4" w:rsidRDefault="00691547" w:rsidP="00691547">
      <w:pPr>
        <w:ind w:firstLine="567"/>
        <w:rPr>
          <w:sz w:val="28"/>
          <w:szCs w:val="28"/>
        </w:rPr>
      </w:pPr>
      <w:r w:rsidRPr="006717D4">
        <w:rPr>
          <w:sz w:val="28"/>
          <w:szCs w:val="28"/>
        </w:rPr>
        <w:t xml:space="preserve">«29» декабря 2018г. </w:t>
      </w:r>
      <w:r w:rsidRPr="006717D4">
        <w:rPr>
          <w:sz w:val="28"/>
          <w:szCs w:val="28"/>
        </w:rPr>
        <w:tab/>
      </w:r>
      <w:r w:rsidRPr="006717D4">
        <w:rPr>
          <w:sz w:val="28"/>
          <w:szCs w:val="28"/>
        </w:rPr>
        <w:tab/>
        <w:t xml:space="preserve">                              </w:t>
      </w:r>
      <w:r w:rsidRPr="006717D4">
        <w:rPr>
          <w:sz w:val="28"/>
          <w:szCs w:val="28"/>
        </w:rPr>
        <w:tab/>
        <w:t xml:space="preserve">                            № 485</w:t>
      </w:r>
    </w:p>
    <w:p w:rsidR="00691547" w:rsidRPr="006717D4" w:rsidRDefault="00691547" w:rsidP="00691547">
      <w:pPr>
        <w:pStyle w:val="2"/>
        <w:ind w:firstLine="567"/>
        <w:rPr>
          <w:szCs w:val="28"/>
        </w:rPr>
      </w:pPr>
    </w:p>
    <w:p w:rsidR="00691547" w:rsidRPr="006717D4" w:rsidRDefault="00691547" w:rsidP="00691547">
      <w:pPr>
        <w:pStyle w:val="2"/>
        <w:ind w:firstLine="567"/>
        <w:rPr>
          <w:szCs w:val="28"/>
        </w:rPr>
      </w:pPr>
      <w:r w:rsidRPr="006717D4">
        <w:rPr>
          <w:szCs w:val="28"/>
        </w:rPr>
        <w:t xml:space="preserve">Об </w:t>
      </w:r>
      <w:r w:rsidR="009C5C7C">
        <w:rPr>
          <w:szCs w:val="28"/>
        </w:rPr>
        <w:t xml:space="preserve">утверждении Положения об </w:t>
      </w:r>
      <w:r w:rsidRPr="006717D4">
        <w:rPr>
          <w:szCs w:val="28"/>
        </w:rPr>
        <w:t xml:space="preserve">учетной политике </w:t>
      </w:r>
      <w:proofErr w:type="gramStart"/>
      <w:r w:rsidRPr="006717D4">
        <w:rPr>
          <w:szCs w:val="28"/>
        </w:rPr>
        <w:t xml:space="preserve">учреждения  </w:t>
      </w:r>
      <w:r w:rsidR="009C5C7C">
        <w:rPr>
          <w:szCs w:val="28"/>
        </w:rPr>
        <w:t>для</w:t>
      </w:r>
      <w:proofErr w:type="gramEnd"/>
      <w:r w:rsidR="009C5C7C">
        <w:rPr>
          <w:szCs w:val="28"/>
        </w:rPr>
        <w:t xml:space="preserve"> целей бюджетного учета</w:t>
      </w:r>
    </w:p>
    <w:p w:rsidR="00691547" w:rsidRPr="006717D4" w:rsidRDefault="00691547" w:rsidP="00691547">
      <w:pPr>
        <w:ind w:firstLine="567"/>
        <w:jc w:val="both"/>
        <w:rPr>
          <w:sz w:val="28"/>
          <w:szCs w:val="28"/>
        </w:rPr>
      </w:pPr>
    </w:p>
    <w:p w:rsidR="00691547" w:rsidRPr="006717D4" w:rsidRDefault="00691547" w:rsidP="0069154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717D4">
        <w:rPr>
          <w:sz w:val="28"/>
          <w:szCs w:val="28"/>
        </w:rPr>
        <w:t xml:space="preserve"> В соответствии с Федеральным Законом   от 06.12.2011  № 402-ФЗ «О бухгалтерском учете» (Закон №402-ФЗ), СГС «Концептуальные основы бюджетного учета и отчетности учреждений госсектора», утвержденных приказом Минфина России от 31.12.2016г. № 256н (далее – СГС «Концептуальные основы», приказом Министерства финансов Российской Федерации от 01.12.2010г. № 157н «Об </w:t>
      </w:r>
      <w:r w:rsidRPr="006717D4">
        <w:rPr>
          <w:rFonts w:eastAsiaTheme="minorHAnsi"/>
          <w:sz w:val="28"/>
          <w:szCs w:val="28"/>
          <w:lang w:eastAsia="en-US"/>
        </w:rPr>
        <w:t>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Pr="006717D4">
        <w:rPr>
          <w:sz w:val="28"/>
          <w:szCs w:val="28"/>
        </w:rPr>
        <w:t xml:space="preserve">» (далее – Приказ № 157н), приказом Минфина России от </w:t>
      </w:r>
      <w:r w:rsidRPr="006717D4">
        <w:rPr>
          <w:rFonts w:eastAsiaTheme="minorHAnsi"/>
          <w:bCs/>
          <w:sz w:val="28"/>
          <w:szCs w:val="28"/>
          <w:lang w:eastAsia="en-US"/>
        </w:rPr>
        <w:t xml:space="preserve">06.12.2010 № 162н  «Об утверждении Плана счетов бюджетного учета и Инструкции по его применению» </w:t>
      </w:r>
      <w:r w:rsidRPr="006717D4">
        <w:rPr>
          <w:sz w:val="28"/>
          <w:szCs w:val="28"/>
        </w:rPr>
        <w:t xml:space="preserve">для установления единого порядка ведения бюджетного учета в учреждении </w:t>
      </w:r>
    </w:p>
    <w:p w:rsidR="00691547" w:rsidRPr="006717D4" w:rsidRDefault="00691547" w:rsidP="006915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17D4">
        <w:rPr>
          <w:sz w:val="28"/>
          <w:szCs w:val="28"/>
        </w:rPr>
        <w:t>ПРИКАЗЫВАЮ:</w:t>
      </w:r>
    </w:p>
    <w:p w:rsidR="00691547" w:rsidRPr="006717D4" w:rsidRDefault="00691547" w:rsidP="00691547">
      <w:pPr>
        <w:pStyle w:val="a3"/>
        <w:ind w:left="0" w:firstLine="567"/>
        <w:rPr>
          <w:szCs w:val="28"/>
        </w:rPr>
      </w:pPr>
    </w:p>
    <w:p w:rsidR="00691547" w:rsidRDefault="00691547" w:rsidP="00691547">
      <w:pPr>
        <w:pStyle w:val="a3"/>
        <w:numPr>
          <w:ilvl w:val="0"/>
          <w:numId w:val="1"/>
        </w:numPr>
        <w:ind w:left="0" w:firstLine="567"/>
        <w:rPr>
          <w:szCs w:val="28"/>
        </w:rPr>
      </w:pPr>
      <w:r w:rsidRPr="006717D4">
        <w:rPr>
          <w:szCs w:val="28"/>
        </w:rPr>
        <w:t xml:space="preserve">Утвердить Положение об учетной политике учреждения для целей бюджетного учета </w:t>
      </w:r>
      <w:r w:rsidR="00CD560A">
        <w:rPr>
          <w:szCs w:val="28"/>
        </w:rPr>
        <w:t>(Приложение)</w:t>
      </w:r>
      <w:r w:rsidRPr="006717D4">
        <w:rPr>
          <w:szCs w:val="28"/>
        </w:rPr>
        <w:t>.</w:t>
      </w:r>
    </w:p>
    <w:p w:rsidR="00691547" w:rsidRPr="006717D4" w:rsidRDefault="00691547" w:rsidP="00691547">
      <w:pPr>
        <w:pStyle w:val="a3"/>
        <w:numPr>
          <w:ilvl w:val="0"/>
          <w:numId w:val="1"/>
        </w:numPr>
        <w:ind w:left="0" w:firstLine="567"/>
        <w:rPr>
          <w:szCs w:val="28"/>
        </w:rPr>
      </w:pPr>
      <w:r w:rsidRPr="006717D4">
        <w:rPr>
          <w:szCs w:val="28"/>
        </w:rPr>
        <w:t>Установить, что учетная политика применяется  с 01.01.2019 года и во все последующие отчетные периоды с внесением в нее необходимых изменений и дополнений.</w:t>
      </w:r>
    </w:p>
    <w:p w:rsidR="00691547" w:rsidRPr="006717D4" w:rsidRDefault="00691547" w:rsidP="00691547">
      <w:pPr>
        <w:pStyle w:val="a3"/>
        <w:numPr>
          <w:ilvl w:val="0"/>
          <w:numId w:val="1"/>
        </w:numPr>
        <w:ind w:left="0" w:firstLine="567"/>
        <w:rPr>
          <w:szCs w:val="28"/>
        </w:rPr>
      </w:pPr>
      <w:r w:rsidRPr="006717D4">
        <w:rPr>
          <w:szCs w:val="28"/>
        </w:rPr>
        <w:t>С момента вступления в силу настоящег</w:t>
      </w:r>
      <w:r>
        <w:rPr>
          <w:szCs w:val="28"/>
        </w:rPr>
        <w:t>о приказа приказ учреждения от 30</w:t>
      </w:r>
      <w:r w:rsidRPr="006717D4">
        <w:rPr>
          <w:szCs w:val="28"/>
        </w:rPr>
        <w:t>.12.20</w:t>
      </w:r>
      <w:r>
        <w:rPr>
          <w:szCs w:val="28"/>
        </w:rPr>
        <w:t>17</w:t>
      </w:r>
      <w:r w:rsidRPr="006717D4">
        <w:rPr>
          <w:szCs w:val="28"/>
        </w:rPr>
        <w:t xml:space="preserve"> года</w:t>
      </w:r>
      <w:r>
        <w:rPr>
          <w:szCs w:val="28"/>
        </w:rPr>
        <w:t xml:space="preserve"> № 483 «Об учетной политике» сч</w:t>
      </w:r>
      <w:r w:rsidRPr="006717D4">
        <w:rPr>
          <w:szCs w:val="28"/>
        </w:rPr>
        <w:t xml:space="preserve">итать утратившим силу. </w:t>
      </w:r>
    </w:p>
    <w:p w:rsidR="00691547" w:rsidRPr="006717D4" w:rsidRDefault="00691547" w:rsidP="00691547">
      <w:pPr>
        <w:pStyle w:val="a3"/>
        <w:numPr>
          <w:ilvl w:val="0"/>
          <w:numId w:val="1"/>
        </w:numPr>
        <w:ind w:left="0" w:firstLine="567"/>
        <w:rPr>
          <w:szCs w:val="28"/>
        </w:rPr>
      </w:pPr>
      <w:r w:rsidRPr="006717D4">
        <w:rPr>
          <w:szCs w:val="28"/>
        </w:rPr>
        <w:t>Ознакомить с Положением об учетной политике сотрудников бухгалтерии и сотрудников учреждения, имеющих отношение к учетному процессу под роспись.</w:t>
      </w:r>
    </w:p>
    <w:p w:rsidR="00691547" w:rsidRPr="006717D4" w:rsidRDefault="00691547" w:rsidP="00691547">
      <w:pPr>
        <w:pStyle w:val="a3"/>
        <w:numPr>
          <w:ilvl w:val="0"/>
          <w:numId w:val="1"/>
        </w:numPr>
        <w:ind w:left="0" w:firstLine="567"/>
        <w:rPr>
          <w:szCs w:val="28"/>
        </w:rPr>
      </w:pPr>
      <w:r w:rsidRPr="006717D4">
        <w:rPr>
          <w:szCs w:val="28"/>
        </w:rPr>
        <w:t xml:space="preserve">Ответственность за организацию ведения бюджетного учета, в том числе за сохранность учетных документов возложить на главного бухгалтера. </w:t>
      </w:r>
      <w:proofErr w:type="spellStart"/>
      <w:r w:rsidRPr="006717D4">
        <w:rPr>
          <w:szCs w:val="28"/>
        </w:rPr>
        <w:t>М.В.Харину</w:t>
      </w:r>
      <w:proofErr w:type="spellEnd"/>
      <w:r w:rsidRPr="006717D4">
        <w:rPr>
          <w:szCs w:val="28"/>
        </w:rPr>
        <w:t>.</w:t>
      </w:r>
    </w:p>
    <w:p w:rsidR="00691547" w:rsidRPr="006717D4" w:rsidRDefault="00691547" w:rsidP="00691547">
      <w:pPr>
        <w:pStyle w:val="a3"/>
        <w:numPr>
          <w:ilvl w:val="0"/>
          <w:numId w:val="1"/>
        </w:numPr>
        <w:ind w:left="0" w:firstLine="567"/>
        <w:rPr>
          <w:szCs w:val="28"/>
        </w:rPr>
      </w:pPr>
      <w:r w:rsidRPr="006717D4">
        <w:rPr>
          <w:szCs w:val="28"/>
        </w:rPr>
        <w:t>Контроль за исполнением приказа оставляю за собой.</w:t>
      </w:r>
    </w:p>
    <w:p w:rsidR="00691547" w:rsidRPr="006717D4" w:rsidRDefault="00691547" w:rsidP="00691547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691547" w:rsidRDefault="00691547" w:rsidP="00691547">
      <w:pPr>
        <w:shd w:val="clear" w:color="auto" w:fill="FFFFFF"/>
        <w:ind w:firstLine="567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Директор                                                                                 </w:t>
      </w:r>
      <w:proofErr w:type="spellStart"/>
      <w:r>
        <w:rPr>
          <w:spacing w:val="-6"/>
          <w:sz w:val="28"/>
          <w:szCs w:val="28"/>
        </w:rPr>
        <w:t>О.В.Карабанова</w:t>
      </w:r>
      <w:proofErr w:type="spellEnd"/>
    </w:p>
    <w:p w:rsidR="00691547" w:rsidRDefault="00691547" w:rsidP="00691547">
      <w:pPr>
        <w:shd w:val="clear" w:color="auto" w:fill="FFFFFF"/>
        <w:ind w:firstLine="567"/>
        <w:rPr>
          <w:spacing w:val="-6"/>
          <w:sz w:val="28"/>
          <w:szCs w:val="28"/>
        </w:rPr>
      </w:pPr>
      <w:bookmarkStart w:id="0" w:name="_GoBack"/>
      <w:bookmarkEnd w:id="0"/>
    </w:p>
    <w:sectPr w:rsidR="00691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756AA"/>
    <w:multiLevelType w:val="hybridMultilevel"/>
    <w:tmpl w:val="71F8C7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E07"/>
    <w:rsid w:val="00196E07"/>
    <w:rsid w:val="00314610"/>
    <w:rsid w:val="003D08E9"/>
    <w:rsid w:val="004A0DFE"/>
    <w:rsid w:val="00691547"/>
    <w:rsid w:val="00810B83"/>
    <w:rsid w:val="009C5C7C"/>
    <w:rsid w:val="00CD560A"/>
    <w:rsid w:val="00EE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0AAAA9-8691-4C20-AC59-7F37C0AD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9154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15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691547"/>
    <w:pPr>
      <w:tabs>
        <w:tab w:val="left" w:pos="0"/>
      </w:tabs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915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314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Главбух</cp:lastModifiedBy>
  <cp:revision>7</cp:revision>
  <dcterms:created xsi:type="dcterms:W3CDTF">2020-02-13T02:34:00Z</dcterms:created>
  <dcterms:modified xsi:type="dcterms:W3CDTF">2024-10-17T02:17:00Z</dcterms:modified>
</cp:coreProperties>
</file>